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355D8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ascii="宋体" w:hAnsi="宋体" w:eastAsia="宋体" w:cs="宋体"/>
          <w:b w:val="0"/>
          <w:bCs w:val="0"/>
          <w:spacing w:val="4"/>
          <w:sz w:val="30"/>
          <w:szCs w:val="30"/>
        </w:rPr>
        <w:t>第十六届内蒙古新闻战线“德业双优”</w:t>
      </w:r>
      <w:r>
        <w:rPr>
          <w:rFonts w:ascii="宋体" w:hAnsi="宋体" w:eastAsia="宋体" w:cs="宋体"/>
          <w:b w:val="0"/>
          <w:bCs w:val="0"/>
          <w:spacing w:val="-4"/>
          <w:sz w:val="30"/>
          <w:szCs w:val="30"/>
        </w:rPr>
        <w:t>新闻工作者评选</w:t>
      </w:r>
    </w:p>
    <w:p w14:paraId="358B879E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4DA26705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田昌个人事迹材料</w:t>
      </w:r>
    </w:p>
    <w:p w14:paraId="71ACF779">
      <w:pPr>
        <w:rPr>
          <w:rFonts w:hint="default"/>
          <w:lang w:val="en-US" w:eastAsia="zh-CN"/>
        </w:rPr>
      </w:pPr>
    </w:p>
    <w:p w14:paraId="05CC854A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田昌，男，汉族，1984年11月出生，中共党员，现任巴彦淖尔市融媒体中心新媒体部主任。自2009年8月进入巴彦淖尔日报社从事新闻采编工作以来，他先后担任记者、编辑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新媒体中心副主任、主编等职务，在新闻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采编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一线坚守十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年，逐步成长为政治坚定、业务精湛、作风扎实的“德业双优”型新闻工作者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和媒体复合型人才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。</w:t>
      </w:r>
    </w:p>
    <w:p w14:paraId="01E603D5">
      <w:pPr>
        <w:rPr>
          <w:rFonts w:hint="eastAsia"/>
          <w:lang w:eastAsia="en-US"/>
        </w:rPr>
      </w:pPr>
    </w:p>
    <w:p w14:paraId="09B3FC28"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  <w:t>坚守新闻初心，锤炼践行“四力”</w:t>
      </w:r>
    </w:p>
    <w:p w14:paraId="71EC363C">
      <w:pPr>
        <w:rPr>
          <w:rFonts w:hint="eastAsia"/>
          <w:lang w:eastAsia="en-US"/>
        </w:rPr>
      </w:pPr>
    </w:p>
    <w:p w14:paraId="5B6FF8C1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在2009年至2017年的报纸采编岗位上，田昌深入基层、扎根一线，足迹遍布巴彦淖尔城乡。他坚持“走转改”，采写大量“沾泥土”“带露珠”的鲜活报道，先后挖掘报道了“美德少年”韩伯直、“大地妈妈”易解放、公安部“一级英模”宝音德力格尔等先进典型。2012年4月，他与同事徒步16天、行程200多公里，走访总排干沿线6个旗县区，创作《徒步总排干 寻访排干人》系列报道14篇，成为践行“四力”的典范，作品荣获多项新闻奖并入选重要文献集。转任编辑岗位后，他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依然坚持深入一线采访，创作了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《疑难杂症困扰下的棚户区》《农民卖番茄究竟有多难》等深度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报道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，彰显了党报的舆论引导力。</w:t>
      </w:r>
    </w:p>
    <w:p w14:paraId="22906309">
      <w:pPr>
        <w:rPr>
          <w:rFonts w:hint="eastAsia"/>
          <w:lang w:eastAsia="en-US"/>
        </w:rPr>
      </w:pPr>
    </w:p>
    <w:p w14:paraId="12FD26B9">
      <w:pPr>
        <w:numPr>
          <w:ilvl w:val="0"/>
          <w:numId w:val="1"/>
        </w:num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  <w:t>勇立时代潮头，建设新媒体矩阵</w:t>
      </w:r>
    </w:p>
    <w:p w14:paraId="00408D64">
      <w:pPr>
        <w:rPr>
          <w:rFonts w:hint="eastAsia"/>
          <w:lang w:eastAsia="en-US"/>
        </w:rPr>
      </w:pPr>
    </w:p>
    <w:p w14:paraId="2BB21178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2017年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调任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新媒体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部门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后，田昌刻苦钻研新技术、新应用，迅速成长为媒体融合发展的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尖兵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。他主导创建掌上巴彦淖尔系列新媒体平台，2019年打造出《输入法爸爸》《听音乐的羊》等千万级播放量的爆款作品。2020年，他参与创建巴彦淖尔快手学院并担任资深讲师，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为基层单位、农牧民等讲授新媒体课程50余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场；主导创建的掌上巴彦淖尔快手MCN成为全国首家党报社快手媒体MCN机构。2021年5月，他在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南京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“快UP·融媒大会”上作为唯一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主流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媒体代表发表演讲，分享地市级媒体百万级账号打造经验，获得业界高度评价。</w:t>
      </w:r>
    </w:p>
    <w:p w14:paraId="76CA61B4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在他的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努力运营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下，巴彦淖尔日报社新媒体平台实现跨越式发展：粉丝总数从2017年的20万增长至2023年的600万，年点击量从3000万增长到60亿，平台影响力稳居自治区前列，荣获中国报业新媒体项目创新奖30强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内蒙古自治区农村牧区移风易俗典型案例、内蒙古网络公益优秀案例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等多项荣誉。《蒙古舞课间操》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回家的骆驼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》</w:t>
      </w:r>
      <w:r>
        <w:rPr>
          <w:rFonts w:hint="eastAsia" w:eastAsia="宋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等大量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创意作品成为被广泛转载的精品力作。</w:t>
      </w:r>
    </w:p>
    <w:p w14:paraId="1B7D8B28">
      <w:pPr>
        <w:rPr>
          <w:rFonts w:hint="eastAsia"/>
          <w:lang w:eastAsia="en-US"/>
        </w:rPr>
      </w:pPr>
    </w:p>
    <w:p w14:paraId="75A4D13A">
      <w:pPr>
        <w:numPr>
          <w:ilvl w:val="0"/>
          <w:numId w:val="1"/>
        </w:num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en-US"/>
        </w:rPr>
        <w:t>深化改革创新，推动深度融合</w:t>
      </w:r>
    </w:p>
    <w:p w14:paraId="2D1A608A">
      <w:pPr>
        <w:rPr>
          <w:rFonts w:hint="eastAsia"/>
          <w:lang w:eastAsia="en-US"/>
        </w:rPr>
      </w:pPr>
    </w:p>
    <w:p w14:paraId="14A4B8DC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2023年10月巴彦淖尔市融媒体中心组建后，田昌于2024年10月通过竞聘担任新媒体部主任，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他勇挑重担，攻坚克难，顺利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完成一体化云平台及河套融媒客户端建设。他聚焦主责主业，推进体制机制、传播方式、内容生产创新，打造以“河套融媒”客户端为“一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体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”、“掌上巴彦淖尔”“河套融媒”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系列账号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为“两翼”的新媒体矩阵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新媒体账号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影响力持续位居自治区前列。。</w:t>
      </w:r>
    </w:p>
    <w:p w14:paraId="1FE92688"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他推动智能化技术深度应用，云雀采编平台接入智能创作器，河套融媒客户端深度集成DeepSeek大模型，实现策采编审发全流程智能化升级。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巴彦淖尔市融媒体一体化智能云平台项目荣获2025年“王选新闻科学技术奖”三等奖，掌上巴彦淖尔抖音号荣获中国电视艺术家协会“优秀新媒体账号示范案例”，掌上巴彦淖尔快手号荣获全国网评工作“创四优”竞赛优秀账号。</w:t>
      </w:r>
    </w:p>
    <w:p w14:paraId="7EAAB9BA"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en-US"/>
        </w:rPr>
      </w:pPr>
      <w:r>
        <w:rPr>
          <w:rFonts w:hint="eastAsia" w:ascii="宋体" w:hAnsi="宋体" w:eastAsia="宋体" w:cs="宋体"/>
          <w:sz w:val="32"/>
          <w:szCs w:val="32"/>
          <w:lang w:eastAsia="en-US"/>
        </w:rPr>
        <w:t>在内容创新方面，他组织开展了“快手进百村，助力巴彦淖尔乡村振兴”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“河套融媒 礼寄乡思——为在外游子寄家乡特产”</w:t>
      </w:r>
      <w:r>
        <w:rPr>
          <w:rFonts w:hint="eastAsia" w:ascii="宋体" w:hAnsi="宋体" w:eastAsia="宋体" w:cs="宋体"/>
          <w:sz w:val="32"/>
          <w:szCs w:val="32"/>
          <w:lang w:eastAsia="en-US"/>
        </w:rPr>
        <w:t>等上百场大型直播助农活动，策划创作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看猎虎 画江湖 跟着影视剧渡·阴山》《村支书全网呼叫巴彦淖尔老乡“回家收麦”》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等爆款作品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，新媒体团队获得2024年全国文化科技卫生“三下乡”活动优秀团队。个人荣获内蒙古自治区践行“四力”优秀新闻工作者、内蒙古自治区“新春走基层”活动增强“四力”先进个人，巴彦淖尔市优秀共产党员、先进工作者、德业双优新闻工作者等荣誉称号，3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en-US"/>
        </w:rPr>
        <w:t>0多件作品获得国家级、自治区级新闻奖项。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630E7D"/>
    <w:multiLevelType w:val="singleLevel"/>
    <w:tmpl w:val="4D630E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50C66"/>
    <w:rsid w:val="015C48BA"/>
    <w:rsid w:val="039D7B38"/>
    <w:rsid w:val="05575087"/>
    <w:rsid w:val="05AF3B52"/>
    <w:rsid w:val="06B11FA5"/>
    <w:rsid w:val="06C70A28"/>
    <w:rsid w:val="06E45A7E"/>
    <w:rsid w:val="072D2F81"/>
    <w:rsid w:val="079E3E7E"/>
    <w:rsid w:val="080C528C"/>
    <w:rsid w:val="0902043D"/>
    <w:rsid w:val="0A6F1B02"/>
    <w:rsid w:val="0AD656DD"/>
    <w:rsid w:val="0AE61DC4"/>
    <w:rsid w:val="10DE52EC"/>
    <w:rsid w:val="11885008"/>
    <w:rsid w:val="13F05A62"/>
    <w:rsid w:val="169F1079"/>
    <w:rsid w:val="17235037"/>
    <w:rsid w:val="17925EB3"/>
    <w:rsid w:val="17B374D2"/>
    <w:rsid w:val="19102702"/>
    <w:rsid w:val="19AB14E0"/>
    <w:rsid w:val="1AFF5B13"/>
    <w:rsid w:val="1B5F7A16"/>
    <w:rsid w:val="1D156539"/>
    <w:rsid w:val="1DEF6B77"/>
    <w:rsid w:val="21DF2C72"/>
    <w:rsid w:val="22925F36"/>
    <w:rsid w:val="243454F7"/>
    <w:rsid w:val="26025181"/>
    <w:rsid w:val="266D4CF0"/>
    <w:rsid w:val="29053906"/>
    <w:rsid w:val="2AAA4765"/>
    <w:rsid w:val="2AD73080"/>
    <w:rsid w:val="2D3B78F6"/>
    <w:rsid w:val="2EB3170E"/>
    <w:rsid w:val="2F191EB9"/>
    <w:rsid w:val="314D19A6"/>
    <w:rsid w:val="32AE0B6A"/>
    <w:rsid w:val="33E83C08"/>
    <w:rsid w:val="34360E17"/>
    <w:rsid w:val="34946578"/>
    <w:rsid w:val="3558300F"/>
    <w:rsid w:val="370D6FB9"/>
    <w:rsid w:val="371F3DE4"/>
    <w:rsid w:val="39A1380C"/>
    <w:rsid w:val="39B50A30"/>
    <w:rsid w:val="3A500759"/>
    <w:rsid w:val="3A505CBB"/>
    <w:rsid w:val="3A830B2E"/>
    <w:rsid w:val="3D4A76E1"/>
    <w:rsid w:val="3EE31B9B"/>
    <w:rsid w:val="3F8C2233"/>
    <w:rsid w:val="40C81596"/>
    <w:rsid w:val="41241346"/>
    <w:rsid w:val="41656898"/>
    <w:rsid w:val="45B46040"/>
    <w:rsid w:val="45C81AEB"/>
    <w:rsid w:val="46C56956"/>
    <w:rsid w:val="49AD34D2"/>
    <w:rsid w:val="4A3431F4"/>
    <w:rsid w:val="4C0D46FC"/>
    <w:rsid w:val="4CCC1EC1"/>
    <w:rsid w:val="4E1C6E78"/>
    <w:rsid w:val="507B7E86"/>
    <w:rsid w:val="51050C66"/>
    <w:rsid w:val="52622C38"/>
    <w:rsid w:val="565371AF"/>
    <w:rsid w:val="59116023"/>
    <w:rsid w:val="5ADD2CF3"/>
    <w:rsid w:val="5B2555BE"/>
    <w:rsid w:val="5C58551F"/>
    <w:rsid w:val="5E27164D"/>
    <w:rsid w:val="61F168F6"/>
    <w:rsid w:val="62C76F5B"/>
    <w:rsid w:val="64DB31F0"/>
    <w:rsid w:val="652561BA"/>
    <w:rsid w:val="661C6D07"/>
    <w:rsid w:val="688B4586"/>
    <w:rsid w:val="69F61ED3"/>
    <w:rsid w:val="6DF40E20"/>
    <w:rsid w:val="6F1F5B4C"/>
    <w:rsid w:val="7121017E"/>
    <w:rsid w:val="71370448"/>
    <w:rsid w:val="73A56E44"/>
    <w:rsid w:val="77F71C38"/>
    <w:rsid w:val="79815C5D"/>
    <w:rsid w:val="79FC1788"/>
    <w:rsid w:val="7B0A57DF"/>
    <w:rsid w:val="7B89704B"/>
    <w:rsid w:val="7CCD740C"/>
    <w:rsid w:val="7D125F7E"/>
    <w:rsid w:val="7EC16AFC"/>
    <w:rsid w:val="7F6F0D37"/>
    <w:rsid w:val="7F73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1443</Words>
  <Characters>1517</Characters>
  <Lines>0</Lines>
  <Paragraphs>0</Paragraphs>
  <TotalTime>1</TotalTime>
  <ScaleCrop>false</ScaleCrop>
  <LinksUpToDate>false</LinksUpToDate>
  <CharactersWithSpaces>1522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2025-11-18T19:29:00Z</dcterms:created>
  <dc:creator>田昌</dc:creator>
  <cp:lastModifiedBy>Mona_WX</cp:lastModifiedBy>
  <dcterms:modified xsi:type="dcterms:W3CDTF">2025-11-19T01:37:11Z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7292D59F55814A29B322CBDE5220DC28_11</vt:lpwstr>
  </property>
  <property fmtid="{D5CDD505-2E9C-101B-9397-08002B2CF9AE}" pid="4" name="KSOTemplateDocerSaveRecord">
    <vt:lpwstr>eyJoZGlkIjoiZTJmYWJkYTM5YjA3MGE2ODY1N2QzOGQyMmI0ODM5MmIiLCJ1c2VySWQiOiIyNzkxNTIzNzUifQ==</vt:lpwstr>
  </property>
</Properties>
</file>